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default" w:ascii="宋体" w:hAnsi="宋体" w:cs="宋体"/>
          <w:sz w:val="32"/>
          <w:szCs w:val="32"/>
          <w:u w:val="single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810"/>
        <w:gridCol w:w="1580"/>
        <w:gridCol w:w="1781"/>
        <w:gridCol w:w="1299"/>
        <w:gridCol w:w="1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both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你好！郁金香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学会把折好的郁金香按大小顺序排列。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CN"/>
              </w:rPr>
              <w:t>2.</w:t>
            </w: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让孩子掌握由正方形对折成三角形的方法，学习用大小不同的纸折叠郁金香（大中小），感受折纸的乐趣。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3.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在观察中提高幼儿的观察力</w:t>
            </w: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4.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能大胆地说出郁金香的基本外形特征。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5.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初步树立喜欢郁金香的情感。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6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场地的更换，新材料的投入，幼儿是否能更好的与材料互动。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谈话</w:t>
            </w:r>
            <w:r>
              <w:rPr>
                <w:rFonts w:hint="default"/>
                <w:sz w:val="24"/>
                <w:szCs w:val="24"/>
                <w:lang w:eastAsia="zh-Hans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Hans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郁金香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清明节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系列活动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清明节休息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爱玩日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谈话</w:t>
            </w:r>
            <w:r>
              <w:rPr>
                <w:rFonts w:hint="default" w:ascii="宋体" w:hAnsi="宋体" w:cs="宋体"/>
                <w:kern w:val="2"/>
                <w:sz w:val="24"/>
                <w:szCs w:val="22"/>
                <w:lang w:eastAsia="zh-Hans" w:bidi="ar-SA"/>
              </w:rPr>
              <w:t>2</w:t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eastAsia="zh-Hans" w:bidi="ar-SA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《调查表》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0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/>
                <w:sz w:val="24"/>
              </w:rPr>
              <w:t xml:space="preserve">益智区: 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花的排序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匹配</w:t>
            </w:r>
          </w:p>
          <w:p>
            <w:pPr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美工区：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花儿朵朵开、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春天的小动物</w:t>
            </w:r>
          </w:p>
          <w:p>
            <w:pPr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生活区：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化妆打扮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喂娃娃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hint="default" w:eastAsia="宋体" w:asciiTheme="majorEastAsia" w:hAnsiTheme="majorEastAsia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我的房子、小蝴蝶的拼插</w:t>
            </w:r>
          </w:p>
          <w:p>
            <w:pPr>
              <w:rPr>
                <w:rFonts w:hint="default" w:eastAsia="宋体" w:asciiTheme="majorEastAsia" w:hAnsiTheme="majorEastAsia"/>
                <w:b/>
                <w:sz w:val="24"/>
                <w:lang w:val="en-US" w:eastAsia="zh-Hans"/>
              </w:rPr>
            </w:pPr>
            <w:r>
              <w:rPr>
                <w:rFonts w:asciiTheme="majorEastAsia" w:hAnsiTheme="majorEastAsia"/>
                <w:sz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</w:rPr>
              <w:t>：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《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方格子老虎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》、《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好饿的毛毛虫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》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等书籍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关注幼儿在手工区能否制作郁金香。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8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益智游戏：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种花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体游：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好玩的皮球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default" w:ascii="宋体" w:hAnsi="宋体" w:eastAsia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丢沙包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音游：小鸡出壳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班级自主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课程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体游：你扔我接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手指游戏：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我的好朋友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幼儿初步尝试值日生工作，萌发为集体服务的意识。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幼儿轮流做值日生，点心后能主动擦桌子。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和幼儿共同完成你好郁金香的主题墙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丰富符合主题的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美工区的</w:t>
            </w:r>
            <w:r>
              <w:rPr>
                <w:rFonts w:hint="eastAsia" w:ascii="宋体" w:hAnsi="宋体" w:cs="宋体"/>
                <w:kern w:val="0"/>
                <w:sz w:val="24"/>
              </w:rPr>
              <w:t>区域材料。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做好班级的卫生、消毒安全工作等。</w:t>
            </w:r>
          </w:p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提醒幼儿按需喝水、按需穿脱衣服。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</w:rPr>
              <w:t>鼓励幼儿坚持来园，坚持运动，增强体质。</w:t>
            </w:r>
          </w:p>
        </w:tc>
      </w:tr>
    </w:tbl>
    <w:p>
      <w:pPr>
        <w:wordWrap/>
        <w:ind w:right="480"/>
        <w:jc w:val="center"/>
        <w:rPr>
          <w:rFonts w:hint="eastAsia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Hans"/>
        </w:rPr>
        <w:t>张瑜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B4F85F7"/>
    <w:rsid w:val="3A65F1ED"/>
    <w:rsid w:val="5C221AFD"/>
    <w:rsid w:val="71ADCB5D"/>
    <w:rsid w:val="77F44655"/>
    <w:rsid w:val="F7BA9CB3"/>
    <w:rsid w:val="FEEFBF9D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743</Words>
  <Characters>752</Characters>
  <Lines>2</Lines>
  <Paragraphs>1</Paragraphs>
  <TotalTime>20</TotalTime>
  <ScaleCrop>false</ScaleCrop>
  <LinksUpToDate>false</LinksUpToDate>
  <CharactersWithSpaces>848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2023-02-22T07:49:00Z</dcterms:created>
  <dc:creator>Windows 用户</dc:creator>
  <cp:lastModifiedBy>樱花草</cp:lastModifiedBy>
  <cp:lastPrinted>2023-03-11T17:39:00Z</cp:lastPrinted>
  <dcterms:modified xsi:type="dcterms:W3CDTF">2023-03-31T15:19:49Z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71116B4E354548B296B70A64E3B755AF_43</vt:lpwstr>
  </property>
</Properties>
</file>